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E1" w:rsidRDefault="005E68E1">
      <w:pPr>
        <w:jc w:val="center"/>
        <w:rPr>
          <w:b/>
          <w:sz w:val="28"/>
          <w:szCs w:val="28"/>
        </w:rPr>
      </w:pPr>
    </w:p>
    <w:p w:rsidR="005E68E1" w:rsidRDefault="005E68E1" w:rsidP="005E0C26">
      <w:pPr>
        <w:ind w:left="-709"/>
        <w:jc w:val="center"/>
        <w:rPr>
          <w:b/>
          <w:sz w:val="28"/>
          <w:szCs w:val="28"/>
        </w:rPr>
      </w:pPr>
    </w:p>
    <w:p w:rsidR="005E68E1" w:rsidRPr="005E0C26" w:rsidRDefault="005E0C26" w:rsidP="005E0C26">
      <w:pPr>
        <w:pStyle w:val="aa"/>
        <w:ind w:left="-709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Информация о работе комиссией по мониторингу за качеством питания школы-гимназии №2 им. Г. </w:t>
      </w:r>
      <w:proofErr w:type="spellStart"/>
      <w:r>
        <w:rPr>
          <w:sz w:val="28"/>
          <w:szCs w:val="28"/>
        </w:rPr>
        <w:t>Каирбекова</w:t>
      </w:r>
      <w:proofErr w:type="spellEnd"/>
      <w:r>
        <w:rPr>
          <w:sz w:val="28"/>
          <w:szCs w:val="28"/>
        </w:rPr>
        <w:t xml:space="preserve"> за январь-февраль 2022 г</w:t>
      </w:r>
    </w:p>
    <w:p w:rsidR="005E68E1" w:rsidRPr="0027385B" w:rsidRDefault="005E0C26" w:rsidP="005E0C26">
      <w:pPr>
        <w:ind w:left="-709"/>
        <w:jc w:val="both"/>
      </w:pPr>
      <w:r>
        <w:rPr>
          <w:sz w:val="28"/>
          <w:szCs w:val="28"/>
        </w:rPr>
        <w:tab/>
        <w:t xml:space="preserve">Комиссией по мониторингу за качеством питания, </w:t>
      </w:r>
      <w:r>
        <w:rPr>
          <w:color w:val="000000"/>
          <w:sz w:val="28"/>
          <w:szCs w:val="28"/>
          <w:lang w:val="kk-KZ"/>
        </w:rPr>
        <w:t xml:space="preserve"> в течени</w:t>
      </w:r>
      <w:proofErr w:type="gramStart"/>
      <w:r>
        <w:rPr>
          <w:color w:val="000000"/>
          <w:sz w:val="28"/>
          <w:szCs w:val="28"/>
          <w:lang w:val="kk-KZ"/>
        </w:rPr>
        <w:t>и</w:t>
      </w:r>
      <w:proofErr w:type="gramEnd"/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второй половины января и февраль</w:t>
      </w:r>
      <w:r>
        <w:rPr>
          <w:color w:val="000000"/>
          <w:sz w:val="28"/>
          <w:szCs w:val="28"/>
          <w:lang w:val="kk-KZ"/>
        </w:rPr>
        <w:t xml:space="preserve"> </w:t>
      </w:r>
      <w:r w:rsidR="0027385B">
        <w:rPr>
          <w:color w:val="000000"/>
          <w:sz w:val="28"/>
          <w:szCs w:val="28"/>
          <w:lang w:val="kk-KZ"/>
        </w:rPr>
        <w:t>месяц</w:t>
      </w:r>
      <w:bookmarkStart w:id="0" w:name="_GoBack"/>
      <w:bookmarkEnd w:id="0"/>
      <w:r>
        <w:rPr>
          <w:sz w:val="28"/>
          <w:szCs w:val="28"/>
        </w:rPr>
        <w:t xml:space="preserve"> проведены  проверки соблюдения требования санитарных  правил, сроков хранения и своевременного использования</w:t>
      </w:r>
      <w:r w:rsidR="0027385B">
        <w:rPr>
          <w:sz w:val="28"/>
          <w:szCs w:val="28"/>
        </w:rPr>
        <w:t xml:space="preserve"> продуктов на пищеблоке школы </w:t>
      </w:r>
      <w:r w:rsidR="0027385B">
        <w:rPr>
          <w:sz w:val="28"/>
          <w:szCs w:val="28"/>
          <w:lang w:val="kk-KZ"/>
        </w:rPr>
        <w:t xml:space="preserve">новым поставщиком услуг по горячему питанию ИП </w:t>
      </w:r>
      <w:r w:rsidR="0027385B">
        <w:rPr>
          <w:sz w:val="28"/>
          <w:szCs w:val="28"/>
        </w:rPr>
        <w:t>«</w:t>
      </w:r>
      <w:proofErr w:type="spellStart"/>
      <w:r w:rsidR="0027385B">
        <w:rPr>
          <w:sz w:val="28"/>
          <w:szCs w:val="28"/>
        </w:rPr>
        <w:t>Утопергенова</w:t>
      </w:r>
      <w:proofErr w:type="spellEnd"/>
      <w:r w:rsidR="0027385B">
        <w:rPr>
          <w:sz w:val="28"/>
          <w:szCs w:val="28"/>
        </w:rPr>
        <w:t xml:space="preserve"> Сауле </w:t>
      </w:r>
      <w:proofErr w:type="spellStart"/>
      <w:r w:rsidR="0027385B">
        <w:rPr>
          <w:sz w:val="28"/>
          <w:szCs w:val="28"/>
        </w:rPr>
        <w:t>Сабировна</w:t>
      </w:r>
      <w:proofErr w:type="spellEnd"/>
      <w:r w:rsidR="0027385B">
        <w:rPr>
          <w:sz w:val="28"/>
          <w:szCs w:val="28"/>
        </w:rPr>
        <w:t>»</w:t>
      </w:r>
    </w:p>
    <w:p w:rsidR="005E68E1" w:rsidRDefault="005E0C26" w:rsidP="005E0C26">
      <w:pPr>
        <w:ind w:left="-709" w:firstLine="708"/>
        <w:jc w:val="both"/>
      </w:pPr>
      <w:r>
        <w:rPr>
          <w:sz w:val="28"/>
          <w:szCs w:val="28"/>
        </w:rPr>
        <w:t>Проверка показала: с</w:t>
      </w:r>
      <w:r>
        <w:rPr>
          <w:rFonts w:cs="Calibri"/>
          <w:sz w:val="28"/>
          <w:szCs w:val="28"/>
        </w:rPr>
        <w:t>оответствие меню – дня перспективному меню, соблюдение графика работы столовой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графика питания учащихся  , есть утвержденный прайс на свободное меню, питьевой режим соблюдается, качество готовой продукции соответствует нормам , наличии контрольного блюда , соответствие технологической карте, контрольное взвешивание показало соответствие нормам, </w:t>
      </w:r>
      <w:r>
        <w:rPr>
          <w:sz w:val="28"/>
          <w:szCs w:val="28"/>
          <w:lang w:val="kk-KZ"/>
        </w:rPr>
        <w:t>бракераж пищи всегда проводится до начала отпуска каждой вновь приготовленной партии. ательности процесса тепловой оброботки соответствует нормам и требованиям.</w:t>
      </w:r>
    </w:p>
    <w:p w:rsidR="005E68E1" w:rsidRDefault="005E0C26" w:rsidP="005E0C26">
      <w:pPr>
        <w:ind w:left="-709" w:firstLine="708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Санитарное состояние и содержание производственных помещений соответствуют санитарно-эпидемиологическим требованиям, предъявляемым к организациям общественного питани</w:t>
      </w:r>
      <w:r>
        <w:rPr>
          <w:color w:val="000000"/>
          <w:highlight w:val="white"/>
        </w:rPr>
        <w:t>я.</w:t>
      </w:r>
    </w:p>
    <w:p w:rsidR="005E68E1" w:rsidRDefault="005E0C26" w:rsidP="005E0C26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сроков хранения и своевременного использования продуктов на пищеблоке школы показала, что сроки годности и условия хранения пищевых продуктов, соответствуют срокам годности, установленным производителем на упаковке. Имеются документы, удостоверяющие качество и безопасность продукции. Температура хранения продуктов соответствует санитарным правилам. Хранение скоропортящихся пищевых продуктов осуществляется в холодильнике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E68E1" w:rsidRDefault="005E0C26" w:rsidP="005E0C26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Сырые и готовые продукции хранятся раздельно. При хранении пищевой продукции обеспечивается соблюдение принципа «товарного соседства». Кладовые для хранения сухих продуктов, овощей изолированы от кухни.  Готовые первые и вторые блюда находятся на раздаче не более 2-х часов с момента изготовления. Подогрев остывших ниже температуры раздачи готовых горячих блюд не осуществляется. Розлив напитков осуществляется непосредственно в стаканы.</w:t>
      </w:r>
    </w:p>
    <w:p w:rsidR="005E68E1" w:rsidRDefault="005E0C26" w:rsidP="005E0C26">
      <w:pPr>
        <w:ind w:left="-709"/>
      </w:pPr>
      <w:r>
        <w:rPr>
          <w:sz w:val="28"/>
          <w:szCs w:val="28"/>
          <w:lang w:val="kk-KZ"/>
        </w:rPr>
        <w:tab/>
        <w:t xml:space="preserve">Меню выплняется полностью, оценка приготовления блюд </w:t>
      </w:r>
      <w:r>
        <w:rPr>
          <w:sz w:val="28"/>
          <w:szCs w:val="28"/>
        </w:rPr>
        <w:t>соответствует нормам</w:t>
      </w:r>
      <w:r>
        <w:rPr>
          <w:sz w:val="28"/>
          <w:szCs w:val="28"/>
          <w:lang w:val="kk-KZ"/>
        </w:rPr>
        <w:t>. Готовая продукция, которая отпускается детям, соответствует норме. Температура горячих отпускаемых блоюд соответствует норме. Продукты имеют свежий запах. На все продукты имеются сертификаты.</w:t>
      </w: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Проверка санитарного состояния пищеблока и столовой</w:t>
      </w: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Наличие производственных и складских помещений +-имеется </w:t>
      </w: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Их санитарное состояние –</w:t>
      </w:r>
      <w:r>
        <w:rPr>
          <w:sz w:val="28"/>
          <w:szCs w:val="28"/>
        </w:rPr>
        <w:t>соответствует</w:t>
      </w:r>
      <w:r>
        <w:rPr>
          <w:sz w:val="28"/>
          <w:szCs w:val="28"/>
          <w:lang w:val="kk-KZ"/>
        </w:rPr>
        <w:t>;</w:t>
      </w: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Торгово- технологическое и холодильное оборудовавние – исправно;</w:t>
      </w:r>
    </w:p>
    <w:p w:rsidR="005E68E1" w:rsidRDefault="005E68E1" w:rsidP="005E0C26">
      <w:pPr>
        <w:ind w:left="-709"/>
        <w:rPr>
          <w:sz w:val="28"/>
          <w:szCs w:val="28"/>
          <w:lang w:val="kk-KZ"/>
        </w:rPr>
      </w:pP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кухни – удовлетворительное</w:t>
      </w:r>
    </w:p>
    <w:p w:rsidR="005E68E1" w:rsidRDefault="005E0C26" w:rsidP="005E0C26">
      <w:pPr>
        <w:ind w:left="-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 столовой  – удовлетворительное</w:t>
      </w:r>
    </w:p>
    <w:p w:rsidR="005E68E1" w:rsidRDefault="005E68E1" w:rsidP="005E0C26">
      <w:pPr>
        <w:ind w:left="-709"/>
        <w:rPr>
          <w:sz w:val="28"/>
          <w:szCs w:val="28"/>
          <w:lang w:val="kk-KZ"/>
        </w:rPr>
      </w:pPr>
    </w:p>
    <w:p w:rsidR="005E68E1" w:rsidRDefault="005E0C26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Журнал бракеража пищевых продуктов и продовольственного сырья –имеется, заполняется правильно и своевременно </w:t>
      </w:r>
    </w:p>
    <w:p w:rsidR="005E68E1" w:rsidRDefault="005E0C26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Журнал готовой кулинарной продукции-имеется,заполняется правильно и своевременно </w:t>
      </w:r>
    </w:p>
    <w:p w:rsidR="005E68E1" w:rsidRDefault="005E68E1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</w:p>
    <w:p w:rsidR="005E68E1" w:rsidRDefault="005E0C26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Наличие технологических карт –имеются технологичесие  карты  для каш,гарниров,салатов</w:t>
      </w:r>
    </w:p>
    <w:p w:rsidR="005E68E1" w:rsidRDefault="005E68E1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</w:p>
    <w:p w:rsidR="005E68E1" w:rsidRDefault="005E0C26" w:rsidP="005E0C26">
      <w:pPr>
        <w:spacing w:after="160" w:line="259" w:lineRule="auto"/>
        <w:ind w:left="-709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Суточная проба- имеется,хранится в отдельном холодильнике.</w:t>
      </w:r>
    </w:p>
    <w:p w:rsidR="005E68E1" w:rsidRPr="005E0C26" w:rsidRDefault="005E68E1" w:rsidP="005E0C26">
      <w:pPr>
        <w:jc w:val="both"/>
        <w:rPr>
          <w:sz w:val="28"/>
          <w:szCs w:val="28"/>
          <w:lang w:val="kk-KZ"/>
        </w:rPr>
      </w:pPr>
    </w:p>
    <w:p w:rsidR="005E68E1" w:rsidRDefault="005E0C26" w:rsidP="005E0C26">
      <w:pPr>
        <w:ind w:left="-709" w:firstLine="708"/>
      </w:pPr>
      <w:r>
        <w:rPr>
          <w:sz w:val="28"/>
          <w:szCs w:val="28"/>
        </w:rPr>
        <w:t>Выводы: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требования санитарных  правил питания учащихся в школьной столовой соблюдаются.</w:t>
      </w:r>
    </w:p>
    <w:p w:rsidR="005E68E1" w:rsidRDefault="005E0C26" w:rsidP="005E0C26">
      <w:pPr>
        <w:ind w:left="-709" w:firstLine="708"/>
      </w:pPr>
      <w:r>
        <w:rPr>
          <w:sz w:val="28"/>
          <w:szCs w:val="28"/>
        </w:rPr>
        <w:t>Рекомендации: вывесить данные о поставщике</w:t>
      </w:r>
    </w:p>
    <w:p w:rsidR="005E68E1" w:rsidRDefault="005E68E1" w:rsidP="005E0C26">
      <w:pPr>
        <w:ind w:left="-709" w:firstLine="708"/>
        <w:rPr>
          <w:sz w:val="28"/>
          <w:szCs w:val="28"/>
        </w:rPr>
      </w:pPr>
    </w:p>
    <w:p w:rsidR="005E68E1" w:rsidRDefault="005E68E1" w:rsidP="005E0C26">
      <w:pPr>
        <w:ind w:left="-709" w:firstLine="708"/>
        <w:rPr>
          <w:sz w:val="28"/>
          <w:szCs w:val="28"/>
        </w:rPr>
      </w:pPr>
    </w:p>
    <w:p w:rsidR="005E68E1" w:rsidRDefault="005E68E1" w:rsidP="005E0C26">
      <w:pPr>
        <w:ind w:left="-709" w:firstLine="708"/>
        <w:rPr>
          <w:sz w:val="28"/>
          <w:szCs w:val="28"/>
        </w:rPr>
      </w:pPr>
    </w:p>
    <w:p w:rsidR="005E68E1" w:rsidRDefault="005E0C26" w:rsidP="005E0C26">
      <w:pPr>
        <w:ind w:left="-709" w:firstLine="708"/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  <w:t xml:space="preserve">      </w:t>
      </w:r>
      <w:r>
        <w:rPr>
          <w:b/>
          <w:sz w:val="28"/>
          <w:szCs w:val="28"/>
        </w:rPr>
        <w:t xml:space="preserve">                        </w:t>
      </w:r>
    </w:p>
    <w:p w:rsidR="005E68E1" w:rsidRDefault="005E68E1" w:rsidP="005E0C26">
      <w:pPr>
        <w:ind w:left="-709" w:firstLine="708"/>
      </w:pPr>
    </w:p>
    <w:sectPr w:rsidR="005E68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9E8"/>
    <w:multiLevelType w:val="multilevel"/>
    <w:tmpl w:val="51385A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344B1F"/>
    <w:multiLevelType w:val="multilevel"/>
    <w:tmpl w:val="3FF27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8E1"/>
    <w:rsid w:val="0027385B"/>
    <w:rsid w:val="005E0C26"/>
    <w:rsid w:val="005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12</cp:revision>
  <cp:lastPrinted>2022-03-02T04:13:00Z</cp:lastPrinted>
  <dcterms:created xsi:type="dcterms:W3CDTF">2018-10-24T11:57:00Z</dcterms:created>
  <dcterms:modified xsi:type="dcterms:W3CDTF">2022-03-02T07:14:00Z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