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3F" w:rsidRDefault="00335535" w:rsidP="00335535">
      <w:pPr>
        <w:ind w:firstLine="708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об итогах работы комиссии по мониторингу за качеством питания в ШГ №2 им. Г. Кайырбекова </w:t>
      </w:r>
      <w:r>
        <w:rPr>
          <w:rFonts w:ascii="Times New Roman" w:hAnsi="Times New Roman" w:cs="Times New Roman"/>
          <w:sz w:val="28"/>
          <w:szCs w:val="28"/>
        </w:rPr>
        <w:t>за октябрь 2021 г.</w:t>
      </w:r>
    </w:p>
    <w:p w:rsidR="0048553F" w:rsidRDefault="00335535">
      <w:pPr>
        <w:pStyle w:val="DefaultLTTitel"/>
        <w:ind w:firstLine="708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/>
          <w:sz w:val="28"/>
          <w:szCs w:val="28"/>
        </w:rPr>
        <w:t>омиссией</w:t>
      </w:r>
      <w:proofErr w:type="spellEnd"/>
      <w:r>
        <w:rPr>
          <w:rFonts w:ascii="Times New Roman" w:hAnsi="Times New Roman"/>
          <w:sz w:val="28"/>
          <w:szCs w:val="28"/>
        </w:rPr>
        <w:t xml:space="preserve"> по мониторингу за качеством питания, в составе  директора</w:t>
      </w:r>
      <w:r>
        <w:rPr>
          <w:rFonts w:ascii="Times New Roman" w:hAnsi="Times New Roman"/>
          <w:sz w:val="28"/>
          <w:szCs w:val="28"/>
        </w:rPr>
        <w:t xml:space="preserve"> школы, заместителей по УВР начальных классов, медработников, членов попечительского совета, родительского комитета, </w:t>
      </w:r>
      <w:proofErr w:type="spellStart"/>
      <w:r>
        <w:rPr>
          <w:rFonts w:ascii="Times New Roman" w:hAnsi="Times New Roman"/>
          <w:sz w:val="28"/>
          <w:szCs w:val="28"/>
        </w:rPr>
        <w:t>соцпедагога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течении октября месяца  были</w:t>
      </w:r>
      <w:r>
        <w:rPr>
          <w:rFonts w:ascii="Times New Roman" w:hAnsi="Times New Roman"/>
          <w:sz w:val="28"/>
          <w:szCs w:val="28"/>
        </w:rPr>
        <w:t xml:space="preserve"> проведены  проверки по соблюдению требований санитарных  правил, сроков хранения и своевременног</w:t>
      </w:r>
      <w:r>
        <w:rPr>
          <w:rFonts w:ascii="Times New Roman" w:hAnsi="Times New Roman"/>
          <w:sz w:val="28"/>
          <w:szCs w:val="28"/>
        </w:rPr>
        <w:t xml:space="preserve">о использования продуктов на пищеблоке школы обслуживаемом </w:t>
      </w:r>
      <w:bookmarkStart w:id="0" w:name="__DdeLink__1314_2726957773"/>
      <w:r>
        <w:rPr>
          <w:rFonts w:ascii="Times New Roman" w:hAnsi="Times New Roman"/>
          <w:sz w:val="28"/>
          <w:szCs w:val="28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>«Устаз»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8553F" w:rsidRDefault="00335535">
      <w:pPr>
        <w:pStyle w:val="DefaultLTTitel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/>
          <w:sz w:val="28"/>
          <w:szCs w:val="28"/>
        </w:rPr>
        <w:t>анитарное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состояние кухни – удовлетворительное. Санитарное состояние  столовой  – удовлетворительное. </w:t>
      </w:r>
    </w:p>
    <w:p w:rsidR="0048553F" w:rsidRDefault="00335535" w:rsidP="00335535">
      <w:pPr>
        <w:ind w:firstLine="720"/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ыли  составлены акты и потоколы. </w:t>
      </w:r>
      <w:r>
        <w:rPr>
          <w:rFonts w:ascii="Times New Roman" w:hAnsi="Times New Roman" w:cs="Times New Roman"/>
          <w:sz w:val="28"/>
          <w:szCs w:val="28"/>
        </w:rPr>
        <w:t xml:space="preserve">При предыдущих проверках были выявлены ряд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  <w:lang w:val="kk-KZ"/>
        </w:rPr>
        <w:t>сертификат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продук</w:t>
      </w:r>
      <w:r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буфете, отсутствие видеокамер в пищеблоке, </w:t>
      </w:r>
      <w:r>
        <w:rPr>
          <w:rFonts w:ascii="Times New Roman" w:hAnsi="Times New Roman" w:cs="Times New Roman"/>
          <w:sz w:val="28"/>
          <w:szCs w:val="28"/>
        </w:rPr>
        <w:t xml:space="preserve">был дан срок, но нарушения не были устранены, выявлено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отсутствие упаковок на некоторых продуктах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не соответствия веса </w:t>
      </w:r>
      <w:r>
        <w:rPr>
          <w:rFonts w:ascii="Times New Roman" w:hAnsi="Times New Roman" w:cs="Times New Roman"/>
          <w:sz w:val="28"/>
          <w:szCs w:val="28"/>
        </w:rPr>
        <w:t>на буфетную продукцию</w:t>
      </w:r>
      <w:r>
        <w:rPr>
          <w:rFonts w:ascii="Times New Roman" w:hAnsi="Times New Roman" w:cs="Times New Roman"/>
          <w:sz w:val="28"/>
          <w:szCs w:val="28"/>
          <w:lang w:val="kk-KZ"/>
        </w:rPr>
        <w:t>, качеств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48553F" w:rsidRDefault="00335535">
      <w:pPr>
        <w:spacing w:after="200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 с чем, администрация школы </w:t>
      </w:r>
      <w:r>
        <w:rPr>
          <w:rFonts w:ascii="Times New Roman" w:hAnsi="Times New Roman" w:cs="Times New Roman"/>
          <w:sz w:val="28"/>
          <w:szCs w:val="28"/>
        </w:rPr>
        <w:t xml:space="preserve">вновь уведомило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>«Устаз»</w:t>
      </w:r>
      <w:r>
        <w:rPr>
          <w:rFonts w:ascii="Times New Roman" w:hAnsi="Times New Roman" w:cs="Times New Roman"/>
          <w:sz w:val="28"/>
          <w:szCs w:val="28"/>
        </w:rPr>
        <w:t xml:space="preserve"> о выявленных замечаниях и необходимости устранения.</w:t>
      </w:r>
    </w:p>
    <w:sectPr w:rsidR="0048553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553F"/>
    <w:rsid w:val="00335535"/>
    <w:rsid w:val="004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Mangal" w:eastAsia="Tahoma" w:hAnsi="Mangal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Объект без заливки"/>
    <w:basedOn w:val="a"/>
    <w:qFormat/>
  </w:style>
  <w:style w:type="paragraph" w:customStyle="1" w:styleId="a9">
    <w:name w:val="Объект без заливки и линий"/>
    <w:basedOn w:val="a"/>
    <w:qFormat/>
  </w:style>
  <w:style w:type="paragraph" w:customStyle="1" w:styleId="aa">
    <w:name w:val="Размерная линия"/>
    <w:basedOn w:val="a"/>
    <w:qFormat/>
  </w:style>
  <w:style w:type="paragraph" w:customStyle="1" w:styleId="Filled">
    <w:name w:val="Filled"/>
    <w:qFormat/>
    <w:rPr>
      <w:rFonts w:ascii="Noto Sans" w:eastAsia="Tahoma" w:hAnsi="Noto Sans" w:cs="Liberation Sans"/>
      <w:b/>
      <w:sz w:val="28"/>
      <w:szCs w:val="24"/>
    </w:rPr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qFormat/>
    <w:rPr>
      <w:rFonts w:ascii="Noto Sans" w:eastAsia="Tahoma" w:hAnsi="Noto Sans" w:cs="Liberation Sans"/>
      <w:b/>
      <w:sz w:val="28"/>
      <w:szCs w:val="24"/>
    </w:rPr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DefaultLTGliederung1">
    <w:name w:val="Default~LT~Gliederung 1"/>
    <w:qFormat/>
    <w:pPr>
      <w:spacing w:before="283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pPr>
      <w:spacing w:before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57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Mangal" w:eastAsia="Tahoma" w:hAnsi="Mangal" w:cs="Liberation Sans"/>
      <w:kern w:val="2"/>
      <w:sz w:val="88"/>
      <w:szCs w:val="24"/>
    </w:rPr>
  </w:style>
  <w:style w:type="paragraph" w:customStyle="1" w:styleId="DefaultLTUntertitel">
    <w:name w:val="Default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DefaultLTNotizen">
    <w:name w:val="Default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DefaultLTHintergrundobjekte">
    <w:name w:val="Defaul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LTHintergrund">
    <w:name w:val="Defaul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b">
    <w:name w:val="Объекты фона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c">
    <w:name w:val="Фон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d">
    <w:name w:val="Примечания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1">
    <w:name w:val="Структура 1"/>
    <w:qFormat/>
    <w:pPr>
      <w:spacing w:before="283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2">
    <w:name w:val="Структура 2"/>
    <w:basedOn w:val="1"/>
    <w:qFormat/>
    <w:pPr>
      <w:spacing w:before="227"/>
    </w:pPr>
    <w:rPr>
      <w:sz w:val="56"/>
    </w:rPr>
  </w:style>
  <w:style w:type="paragraph" w:customStyle="1" w:styleId="3">
    <w:name w:val="Структура 3"/>
    <w:basedOn w:val="2"/>
    <w:qFormat/>
    <w:pPr>
      <w:spacing w:before="170"/>
    </w:pPr>
    <w:rPr>
      <w:sz w:val="48"/>
    </w:rPr>
  </w:style>
  <w:style w:type="paragraph" w:customStyle="1" w:styleId="4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a"/>
    <w:qFormat/>
  </w:style>
  <w:style w:type="paragraph" w:customStyle="1" w:styleId="objectwithshadow">
    <w:name w:val="objectwithshadow"/>
    <w:basedOn w:val="a"/>
    <w:qFormat/>
  </w:style>
  <w:style w:type="paragraph" w:customStyle="1" w:styleId="Objectwithnofillandnoline">
    <w:name w:val="Object with no fill and no line"/>
    <w:basedOn w:val="a"/>
    <w:qFormat/>
  </w:style>
  <w:style w:type="paragraph" w:customStyle="1" w:styleId="textbody">
    <w:name w:val="textbody"/>
    <w:basedOn w:val="a"/>
    <w:qFormat/>
  </w:style>
  <w:style w:type="paragraph" w:customStyle="1" w:styleId="textbodyjustfied">
    <w:name w:val="textbodyjustfied"/>
    <w:basedOn w:val="a"/>
    <w:qFormat/>
  </w:style>
  <w:style w:type="paragraph" w:customStyle="1" w:styleId="textbodyindent">
    <w:name w:val="textbodyindent"/>
    <w:basedOn w:val="a"/>
    <w:qFormat/>
    <w:pPr>
      <w:ind w:firstLine="340"/>
    </w:pPr>
  </w:style>
  <w:style w:type="paragraph" w:customStyle="1" w:styleId="title1">
    <w:name w:val="title1"/>
    <w:basedOn w:val="a"/>
    <w:qFormat/>
    <w:pPr>
      <w:jc w:val="center"/>
    </w:pPr>
  </w:style>
  <w:style w:type="paragraph" w:customStyle="1" w:styleId="title2">
    <w:name w:val="title2"/>
    <w:basedOn w:val="a"/>
    <w:qFormat/>
    <w:pPr>
      <w:spacing w:before="57" w:after="57"/>
      <w:ind w:right="113"/>
      <w:jc w:val="center"/>
    </w:pPr>
  </w:style>
  <w:style w:type="paragraph" w:customStyle="1" w:styleId="headline1">
    <w:name w:val="headline1"/>
    <w:basedOn w:val="a"/>
    <w:qFormat/>
    <w:pPr>
      <w:spacing w:before="238" w:after="119"/>
    </w:pPr>
  </w:style>
  <w:style w:type="paragraph" w:customStyle="1" w:styleId="headline2">
    <w:name w:val="headline2"/>
    <w:basedOn w:val="a"/>
    <w:qFormat/>
    <w:pPr>
      <w:spacing w:before="238" w:after="119"/>
    </w:pPr>
  </w:style>
  <w:style w:type="paragraph" w:customStyle="1" w:styleId="ae">
    <w:name w:val="Текст выноски Знак"/>
    <w:qFormat/>
    <w:rPr>
      <w:rFonts w:ascii="Segoe UI" w:eastAsia="Tahoma" w:hAnsi="Segoe UI" w:cs="Liberation Sans"/>
      <w:sz w:val="18"/>
      <w:szCs w:val="24"/>
    </w:rPr>
  </w:style>
  <w:style w:type="paragraph" w:customStyle="1" w:styleId="10">
    <w:name w:val="Основной шрифт абзаца1"/>
    <w:qFormat/>
    <w:rPr>
      <w:rFonts w:ascii="Liberation Serif" w:eastAsia="Tahoma" w:hAnsi="Liberation Serif" w:cs="Liberation Sans"/>
      <w:sz w:val="24"/>
      <w:szCs w:val="24"/>
    </w:rPr>
  </w:style>
  <w:style w:type="paragraph" w:styleId="af">
    <w:name w:val="List Paragraph"/>
    <w:qFormat/>
    <w:pPr>
      <w:spacing w:line="200" w:lineRule="atLeast"/>
      <w:ind w:left="1270"/>
    </w:pPr>
    <w:rPr>
      <w:rFonts w:ascii="Times New Roman" w:eastAsia="Tahoma" w:hAnsi="Times New Roman" w:cs="Liberation Sans"/>
      <w:sz w:val="24"/>
      <w:szCs w:val="24"/>
    </w:rPr>
  </w:style>
  <w:style w:type="paragraph" w:styleId="af0">
    <w:name w:val="Balloon Text"/>
    <w:qFormat/>
    <w:pPr>
      <w:spacing w:line="200" w:lineRule="atLeast"/>
    </w:pPr>
    <w:rPr>
      <w:rFonts w:ascii="Segoe UI" w:eastAsia="Tahoma" w:hAnsi="Segoe UI" w:cs="Liberation Sans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2022-03-02T03:48:00Z</cp:lastPrinted>
  <dcterms:created xsi:type="dcterms:W3CDTF">2022-02-16T09:14:00Z</dcterms:created>
  <dcterms:modified xsi:type="dcterms:W3CDTF">2022-03-02T03:48:00Z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